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AE3421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П</w:t>
      </w:r>
      <w:r w:rsidR="00336CA5" w:rsidRPr="00AE3421">
        <w:rPr>
          <w:rFonts w:ascii="Times New Roman" w:hAnsi="Times New Roman"/>
          <w:sz w:val="28"/>
          <w:szCs w:val="28"/>
        </w:rPr>
        <w:t xml:space="preserve">РИЛОЖЕНИЕ </w:t>
      </w:r>
      <w:r w:rsidR="009430C3" w:rsidRPr="00AE3421">
        <w:rPr>
          <w:rFonts w:ascii="Times New Roman" w:hAnsi="Times New Roman"/>
          <w:sz w:val="28"/>
          <w:szCs w:val="28"/>
        </w:rPr>
        <w:t>№ </w:t>
      </w:r>
      <w:r w:rsidR="00336CA5" w:rsidRPr="00AE3421">
        <w:rPr>
          <w:rFonts w:ascii="Times New Roman" w:hAnsi="Times New Roman"/>
          <w:sz w:val="28"/>
          <w:szCs w:val="28"/>
        </w:rPr>
        <w:t>2</w:t>
      </w:r>
    </w:p>
    <w:p w:rsidR="0005302A" w:rsidRPr="00AE3421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к Территориальной программегосударственных гарантий бесплатногооказания гражданам медицинской помощив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AE3421">
        <w:rPr>
          <w:rFonts w:ascii="Times New Roman" w:hAnsi="Times New Roman"/>
          <w:sz w:val="28"/>
          <w:szCs w:val="28"/>
        </w:rPr>
        <w:t>о</w:t>
      </w:r>
      <w:r w:rsidRPr="00AE3421">
        <w:rPr>
          <w:rFonts w:ascii="Times New Roman" w:hAnsi="Times New Roman"/>
          <w:sz w:val="28"/>
          <w:szCs w:val="28"/>
        </w:rPr>
        <w:t>бласти на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>20</w:t>
      </w:r>
      <w:r w:rsidR="000E686D" w:rsidRPr="00AE3421">
        <w:rPr>
          <w:rFonts w:ascii="Times New Roman" w:hAnsi="Times New Roman"/>
          <w:sz w:val="28"/>
          <w:szCs w:val="28"/>
        </w:rPr>
        <w:t>20</w:t>
      </w:r>
      <w:r w:rsidRPr="00AE3421">
        <w:rPr>
          <w:rFonts w:ascii="Times New Roman" w:hAnsi="Times New Roman"/>
          <w:sz w:val="28"/>
          <w:szCs w:val="28"/>
        </w:rPr>
        <w:t xml:space="preserve"> год</w:t>
      </w:r>
      <w:r w:rsidR="00240136" w:rsidRPr="00AE3421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AE3421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20</w:t>
      </w:r>
      <w:r w:rsidR="00FA3A71" w:rsidRPr="00AE3421">
        <w:rPr>
          <w:rFonts w:ascii="Times New Roman" w:hAnsi="Times New Roman"/>
          <w:sz w:val="28"/>
          <w:szCs w:val="28"/>
        </w:rPr>
        <w:t>2</w:t>
      </w:r>
      <w:r w:rsidR="000E686D" w:rsidRPr="00AE3421">
        <w:rPr>
          <w:rFonts w:ascii="Times New Roman" w:hAnsi="Times New Roman"/>
          <w:sz w:val="28"/>
          <w:szCs w:val="28"/>
        </w:rPr>
        <w:t>1</w:t>
      </w:r>
      <w:r w:rsidRPr="00AE3421">
        <w:rPr>
          <w:rFonts w:ascii="Times New Roman" w:hAnsi="Times New Roman"/>
          <w:sz w:val="28"/>
          <w:szCs w:val="28"/>
        </w:rPr>
        <w:t xml:space="preserve"> и 20</w:t>
      </w:r>
      <w:r w:rsidR="001A5226" w:rsidRPr="00AE3421">
        <w:rPr>
          <w:rFonts w:ascii="Times New Roman" w:hAnsi="Times New Roman"/>
          <w:sz w:val="28"/>
          <w:szCs w:val="28"/>
        </w:rPr>
        <w:t>2</w:t>
      </w:r>
      <w:r w:rsidR="000E686D" w:rsidRPr="00AE3421">
        <w:rPr>
          <w:rFonts w:ascii="Times New Roman" w:hAnsi="Times New Roman"/>
          <w:sz w:val="28"/>
          <w:szCs w:val="28"/>
        </w:rPr>
        <w:t>2</w:t>
      </w:r>
      <w:r w:rsidRPr="00AE3421"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092CA0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CA5" w:rsidRPr="00092CA0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F4" w:rsidRPr="00092CA0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3230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медицинских организаций, участвующих в реализации</w:t>
      </w:r>
      <w:r w:rsidR="00680748" w:rsidRPr="00092CA0">
        <w:rPr>
          <w:rFonts w:ascii="Times New Roman" w:hAnsi="Times New Roman" w:cs="Times New Roman"/>
          <w:b/>
          <w:sz w:val="24"/>
          <w:szCs w:val="24"/>
        </w:rPr>
        <w:t xml:space="preserve">Территориальной программы государственных гарантий бесплатного оказания гражданам медицинской помощи </w:t>
      </w:r>
    </w:p>
    <w:p w:rsidR="00680748" w:rsidRPr="00092CA0" w:rsidRDefault="00680748" w:rsidP="00AC4B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в Новосибирской области, в том числе территориальнойпрограммы обязательного медицинского страхования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>, на</w:t>
      </w:r>
      <w:r w:rsidR="0005302A" w:rsidRPr="00092CA0">
        <w:rPr>
          <w:rFonts w:ascii="Times New Roman" w:hAnsi="Times New Roman" w:cs="Times New Roman"/>
          <w:b/>
          <w:sz w:val="24"/>
          <w:szCs w:val="24"/>
        </w:rPr>
        <w:t> 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>20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20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FA3A71" w:rsidRPr="00092CA0">
        <w:rPr>
          <w:rFonts w:ascii="Times New Roman" w:hAnsi="Times New Roman" w:cs="Times New Roman"/>
          <w:b/>
          <w:sz w:val="24"/>
          <w:szCs w:val="24"/>
        </w:rPr>
        <w:t>2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1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2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349F4" w:rsidRPr="00092CA0" w:rsidRDefault="00D34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CB8" w:rsidRPr="00092CA0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88"/>
        <w:gridCol w:w="1985"/>
        <w:gridCol w:w="2127"/>
      </w:tblGrid>
      <w:tr w:rsidR="009F0891" w:rsidRPr="00092CA0" w:rsidTr="00DF32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55541" w:rsidP="00DF3230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деятельность </w:t>
            </w:r>
          </w:p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клиническая психиатрическая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психиатрическая больница № 6 специализированного типа»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детский клинический психоневрологический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областная Новосибирская клиническая туберкулезная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противотуберкулезный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«Новосибирс</w:t>
            </w:r>
            <w:bookmarkStart w:id="0" w:name="_GoBack"/>
            <w:bookmarkEnd w:id="0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кий областной клинический 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«Новосибирское областное клиническое бюро судебно-медицинской экспертизы»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«Территориальный центр медицины катастроф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особого типа Новосибирской области «Медицинский центр мобилизационных резервов «Резерв»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особого типа «Медицинский информационно-аналитический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«Региональный центр медицинской профилактики»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«Молочная кухня»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«Новосибоблфарм»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«Служба технического контроля и развития материально-технической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«Медтранс»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«Медтранс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«Областной центр дезинфекции»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«Барабинский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«Купинский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онкологический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74C22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кожно-венерологический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«Станция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74C22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4 имени В.С. Гераськова»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инфекционная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скорой медицинской помощи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«Госпиталь ветеранов войн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D3BB9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D3BB9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развития и оказания специализированной медицинской помощи «Медсанчасть-168»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«Клиническая больница «РЖД-Медицина» города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«Национальный медицинский исследовательский центр имени академика </w:t>
            </w:r>
          </w:p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Е.Н. Мешалкина»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«Центральная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травматологии и ортопедии им. Я.Л. Цивьяна»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«Новосибирский областной госпиталь № 2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городской клинический перинатальный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фундаментальной </w:t>
            </w:r>
          </w:p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трансляционной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 охраны репродуктивного здоровья подростков «Ювентус»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«Городская стоматологическая поликлиника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консультативно-диагностическая поликлиника № 27»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Новосибирской области «Клиническая стоматологическая поликлиника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«Городская клиническая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Новосибирской области «Городская клиническая поликлиника № 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«Клиника травматологии, ортопедии и нейрохирургии НИИТО»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«Клиника Санитас»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Санитас+»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Новосибирский филиал федерального государственного автономного учреждения</w:t>
            </w:r>
            <w:r w:rsidRPr="00092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«Национальный медицинский исследовательский центр «Межотраслевой научно-технический комплекс «Микрохирургия глаза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» имени академика С.Н. Федорова»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«Нефролайн-Новосибирск»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Медицинский центр «АВИЦЕННА»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физиологии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фундаментальной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«МРТ-Эксперт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фундаментальной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клинической иммунологии»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«Санталь»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профессора Пасман»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«Новосибирский центр репродуктивной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«Ситилаб-Сибирь»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«Б. Браун Авитум Руссланд Клиникс»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«ПЭТ-Технолоджи»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«425 военный госпиталь» Министерства обороны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«Нейроортопедический центр «ОртоС»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«Клинический центр охраны здоровья семьи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репродукции»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персонализированной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клинический центр крови»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«Региональный специализированный 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«ЗаРождение»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«Медикофармсервис»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Институт цитологии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генетики Сибирского отделения Российской академии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врачебно-физкультурный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Офтальмологический центр «Омикрон»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Лечебно-диагностический центр «АвисМед»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Клиника НПЦ Новые медицинские технологии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«Нефролайн-Сибирь»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Реабилитационный центр «ШАГАЕМ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Филиал «Санаторий «Ельцовка» Федерального государственного бюджетного учреждения «Санаторно-курортный комплекс «Приволжский» Министерства обороны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Медлайн-Новосибирск»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хирургии лица и стоматологии Дентал-сервис»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7A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DF32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ственностью «Интермедгруп»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НМТ»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 Гранд»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«Лаборатория Гемотест»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«КДЛ Новосибирск-тест»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«Корун»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DF3230">
        <w:trPr>
          <w:trHeight w:val="9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ПЭТ-Технолоджи»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«ЛабКвест»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Норма»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«Диализный центр НЕФРОС -ВОРОНЕЖ»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«Баганская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«Барабинская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«Болотнинская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«Доволенская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«Здвинская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«Искитимская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«Карасукская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«Каргатская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«Колыванская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«Коченевская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«Кочковская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«Краснозерская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«Купинская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«Кыштовская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«Маслянинская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«Мошковская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«Ордынская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«Северная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«Сузунская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«Татарская центральная районная больница имени 70-летия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«Тогучинская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«Убинская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«Усть-Таркская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«Чановская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«Черепановская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«Чистоозерная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«Чулымская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«Бердская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«Обская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«Линевская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районная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«Лесной»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«Санаторий «Краснозерский»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«Санаторий «Доволенский»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«Доверие»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«Парус-Резорт»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«Ортос»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Санитас Медпарке»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«Больница «РЖД-Медицина» города Карасук»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«Узловая больница на станции Барабинск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AA655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«Узловая поликлиника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 станции Татарская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AA6554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медицинских организаций, участвующих </w:t>
            </w:r>
          </w:p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программе государственных гарантий бесплатного оказания гражданам медицинской помощи в Новосибирской области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E32526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E32526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том числе 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A80" w:rsidRPr="00E32526" w:rsidRDefault="00664A80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Default="00E32526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Pr="00E32526" w:rsidRDefault="00E32526" w:rsidP="00E32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32526" w:rsidRPr="00E32526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FB" w:rsidRDefault="007E3FFB" w:rsidP="00515D01">
      <w:pPr>
        <w:spacing w:after="0" w:line="240" w:lineRule="auto"/>
      </w:pPr>
      <w:r>
        <w:separator/>
      </w:r>
    </w:p>
  </w:endnote>
  <w:endnote w:type="continuationSeparator" w:id="1">
    <w:p w:rsidR="007E3FFB" w:rsidRDefault="007E3FFB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FB" w:rsidRDefault="007E3FFB" w:rsidP="00515D01">
      <w:pPr>
        <w:spacing w:after="0" w:line="240" w:lineRule="auto"/>
      </w:pPr>
      <w:r>
        <w:separator/>
      </w:r>
    </w:p>
  </w:footnote>
  <w:footnote w:type="continuationSeparator" w:id="1">
    <w:p w:rsidR="007E3FFB" w:rsidRDefault="007E3FFB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</w:sdtPr>
    <w:sdtEndPr>
      <w:rPr>
        <w:rFonts w:ascii="Times New Roman" w:hAnsi="Times New Roman" w:cs="Times New Roman"/>
        <w:sz w:val="20"/>
        <w:szCs w:val="20"/>
      </w:rPr>
    </w:sdtEndPr>
    <w:sdtContent>
      <w:p w:rsidR="00DF3230" w:rsidRPr="002F11C2" w:rsidRDefault="000A681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3230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6EB3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815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892"/>
    <w:rsid w:val="00740806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3FFB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A6554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6EB3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986-3B8E-4E50-8860-C8E6E44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2019-11-14T10:12:00Z</cp:lastPrinted>
  <dcterms:created xsi:type="dcterms:W3CDTF">2020-10-05T07:57:00Z</dcterms:created>
  <dcterms:modified xsi:type="dcterms:W3CDTF">2020-10-05T07:57:00Z</dcterms:modified>
</cp:coreProperties>
</file>